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4046C" w14:textId="77777777" w:rsidR="00AA29F7" w:rsidRPr="00AA29F7" w:rsidRDefault="00AA29F7" w:rsidP="00AA29F7">
      <w:r w:rsidRPr="00AA29F7">
        <w:t xml:space="preserve">Intelligent, flexibel und sicher für Ihren Praxisalltag. Das macht CGM </w:t>
      </w:r>
      <w:hyperlink r:id="rId6" w:history="1">
        <w:r w:rsidRPr="00AA29F7">
          <w:rPr>
            <w:rStyle w:val="Hyperlink"/>
          </w:rPr>
          <w:t>Z1.PRO</w:t>
        </w:r>
      </w:hyperlink>
      <w:r w:rsidRPr="00AA29F7">
        <w:t xml:space="preserve"> aus:</w:t>
      </w:r>
    </w:p>
    <w:p w14:paraId="166A93C8" w14:textId="77777777" w:rsidR="00AA29F7" w:rsidRPr="00AA29F7" w:rsidRDefault="00AA29F7" w:rsidP="00AA29F7">
      <w:r w:rsidRPr="00AA29F7">
        <w:rPr>
          <w:rFonts w:ascii="Segoe UI Emoji" w:hAnsi="Segoe UI Emoji" w:cs="Segoe UI Emoji"/>
        </w:rPr>
        <w:t>✅</w:t>
      </w:r>
      <w:r w:rsidRPr="00AA29F7">
        <w:t> Anpassungsfähiger modularer Aufbau</w:t>
      </w:r>
    </w:p>
    <w:p w14:paraId="11B40C64" w14:textId="77777777" w:rsidR="00AA29F7" w:rsidRPr="00AA29F7" w:rsidRDefault="00AA29F7" w:rsidP="00AA29F7">
      <w:r w:rsidRPr="00AA29F7">
        <w:rPr>
          <w:rFonts w:ascii="Segoe UI Emoji" w:hAnsi="Segoe UI Emoji" w:cs="Segoe UI Emoji"/>
          <w:b/>
          <w:bCs/>
        </w:rPr>
        <w:t>✅</w:t>
      </w:r>
      <w:r w:rsidRPr="00AA29F7">
        <w:t> serverbasiert</w:t>
      </w:r>
    </w:p>
    <w:p w14:paraId="434C1CAA" w14:textId="77777777" w:rsidR="00AA29F7" w:rsidRPr="00AA29F7" w:rsidRDefault="00AA29F7" w:rsidP="00AA29F7">
      <w:r w:rsidRPr="00AA29F7">
        <w:rPr>
          <w:rFonts w:ascii="Segoe UI Emoji" w:hAnsi="Segoe UI Emoji" w:cs="Segoe UI Emoji"/>
        </w:rPr>
        <w:t>✅</w:t>
      </w:r>
      <w:r w:rsidRPr="00AA29F7">
        <w:t> Zukunftssicherheit durch ISO 9001 Qualitätsmanagement</w:t>
      </w:r>
    </w:p>
    <w:p w14:paraId="59F47268" w14:textId="77777777" w:rsidR="00AA29F7" w:rsidRPr="00AA29F7" w:rsidRDefault="00AA29F7" w:rsidP="00AA29F7">
      <w:r w:rsidRPr="00AA29F7">
        <w:rPr>
          <w:rFonts w:ascii="Segoe UI Emoji" w:hAnsi="Segoe UI Emoji" w:cs="Segoe UI Emoji"/>
        </w:rPr>
        <w:t>✅</w:t>
      </w:r>
      <w:r w:rsidRPr="00AA29F7">
        <w:t> E-Health-Ready mit allen notwendigen TI-Komponenten</w:t>
      </w:r>
    </w:p>
    <w:p w14:paraId="11D5F905" w14:textId="77777777" w:rsidR="00AA29F7" w:rsidRPr="00AA29F7" w:rsidRDefault="00AA29F7" w:rsidP="00AA29F7">
      <w:r w:rsidRPr="00AA29F7">
        <w:rPr>
          <w:rFonts w:ascii="Segoe UI Emoji" w:hAnsi="Segoe UI Emoji" w:cs="Segoe UI Emoji"/>
        </w:rPr>
        <w:t>✅</w:t>
      </w:r>
      <w:r w:rsidRPr="00AA29F7">
        <w:t> Benutzerfreundliche und intuitive Oberfläche</w:t>
      </w:r>
    </w:p>
    <w:p w14:paraId="58BEE43F" w14:textId="77777777" w:rsidR="00AA29F7" w:rsidRPr="00AA29F7" w:rsidRDefault="00AA29F7" w:rsidP="00AA29F7">
      <w:r w:rsidRPr="00AA29F7">
        <w:rPr>
          <w:rFonts w:ascii="Segoe UI Emoji" w:hAnsi="Segoe UI Emoji" w:cs="Segoe UI Emoji"/>
          <w:b/>
          <w:bCs/>
        </w:rPr>
        <w:t>✅</w:t>
      </w:r>
      <w:r w:rsidRPr="00AA29F7">
        <w:t> Flexibel für jede Praxisform und -größe geeignet</w:t>
      </w:r>
    </w:p>
    <w:p w14:paraId="2E471DE7" w14:textId="77777777" w:rsidR="00AA29F7" w:rsidRPr="00AA29F7" w:rsidRDefault="00AA29F7" w:rsidP="00AA29F7">
      <w:r w:rsidRPr="00AA29F7">
        <w:t xml:space="preserve">Informieren Sie sich hier über unseren Alleskönner: </w:t>
      </w:r>
      <w:hyperlink r:id="rId7" w:history="1">
        <w:r w:rsidRPr="00AA29F7">
          <w:rPr>
            <w:rStyle w:val="Hyperlink"/>
          </w:rPr>
          <w:t>https://tinyurl.com/237bm3wp</w:t>
        </w:r>
      </w:hyperlink>
    </w:p>
    <w:p w14:paraId="7952F8A9" w14:textId="77777777" w:rsidR="00AA29F7" w:rsidRPr="00AA29F7" w:rsidRDefault="00AA29F7" w:rsidP="00AA29F7">
      <w:r w:rsidRPr="00AA29F7">
        <w:t>#cgm #dental #zahnarztpraxis #software #dentalsoftware #zahnärztin #zahnarzt</w:t>
      </w:r>
    </w:p>
    <w:p w14:paraId="6B734B0E" w14:textId="77777777" w:rsidR="001206EF" w:rsidRDefault="001206EF"/>
    <w:sectPr w:rsidR="001206EF">
      <w:footerReference w:type="even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17CD3" w14:textId="77777777" w:rsidR="00AA29F7" w:rsidRDefault="00AA29F7" w:rsidP="00AA29F7">
      <w:pPr>
        <w:spacing w:after="0" w:line="240" w:lineRule="auto"/>
      </w:pPr>
      <w:r>
        <w:separator/>
      </w:r>
    </w:p>
  </w:endnote>
  <w:endnote w:type="continuationSeparator" w:id="0">
    <w:p w14:paraId="02C4B730" w14:textId="77777777" w:rsidR="00AA29F7" w:rsidRDefault="00AA29F7" w:rsidP="00AA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5827" w14:textId="1F566BFA" w:rsidR="00AA29F7" w:rsidRDefault="00AA29F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1790B3E" wp14:editId="7F7249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67504303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31EF5C" w14:textId="72B85956" w:rsidR="00AA29F7" w:rsidRPr="00AA29F7" w:rsidRDefault="00AA29F7" w:rsidP="00AA29F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A29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90B3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C31EF5C" w14:textId="72B85956" w:rsidR="00AA29F7" w:rsidRPr="00AA29F7" w:rsidRDefault="00AA29F7" w:rsidP="00AA29F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A29F7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6F59" w14:textId="360E2EC0" w:rsidR="00AA29F7" w:rsidRDefault="00AA29F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244B9F" wp14:editId="4EC37CF4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997046410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03494" w14:textId="3A3E0BE6" w:rsidR="00AA29F7" w:rsidRPr="00AA29F7" w:rsidRDefault="00AA29F7" w:rsidP="00AA29F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A29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44B9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F903494" w14:textId="3A3E0BE6" w:rsidR="00AA29F7" w:rsidRPr="00AA29F7" w:rsidRDefault="00AA29F7" w:rsidP="00AA29F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A29F7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987D" w14:textId="3CA88563" w:rsidR="00AA29F7" w:rsidRDefault="00AA29F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11F1D2" wp14:editId="4DFA836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86122725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538711" w14:textId="38719714" w:rsidR="00AA29F7" w:rsidRPr="00AA29F7" w:rsidRDefault="00AA29F7" w:rsidP="00AA29F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A29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11F1D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6D538711" w14:textId="38719714" w:rsidR="00AA29F7" w:rsidRPr="00AA29F7" w:rsidRDefault="00AA29F7" w:rsidP="00AA29F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A29F7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6887" w14:textId="77777777" w:rsidR="00AA29F7" w:rsidRDefault="00AA29F7" w:rsidP="00AA29F7">
      <w:pPr>
        <w:spacing w:after="0" w:line="240" w:lineRule="auto"/>
      </w:pPr>
      <w:r>
        <w:separator/>
      </w:r>
    </w:p>
  </w:footnote>
  <w:footnote w:type="continuationSeparator" w:id="0">
    <w:p w14:paraId="5691449B" w14:textId="77777777" w:rsidR="00AA29F7" w:rsidRDefault="00AA29F7" w:rsidP="00AA2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F7"/>
    <w:rsid w:val="000971FA"/>
    <w:rsid w:val="001206EF"/>
    <w:rsid w:val="00325B72"/>
    <w:rsid w:val="00481EF0"/>
    <w:rsid w:val="00AA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D45D"/>
  <w15:chartTrackingRefBased/>
  <w15:docId w15:val="{91F4DBFC-4F7A-475F-9634-E2B20E04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A29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A29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A29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A29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A29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A29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A29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A29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A29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A29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A29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A29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A29F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A29F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A29F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A29F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A29F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A29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A2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A2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A29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A2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A29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A29F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A29F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A29F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A29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A29F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A29F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AA29F7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A29F7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AA2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A2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tinyurl.com/237bm3w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1.PR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2026-01-13T15:18:00Z</dcterms:created>
  <dcterms:modified xsi:type="dcterms:W3CDTF">2026-01-13T15:19:00Z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34d128e5,ff1caaf,3b6db88a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